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852C4" w14:textId="77777777" w:rsidR="00B00B2B" w:rsidRDefault="00B00B2B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УТВЕРЖДЕН</w:t>
      </w:r>
    </w:p>
    <w:p w14:paraId="515C09EF" w14:textId="298C447B" w:rsidR="004942C8" w:rsidRPr="0075347A" w:rsidRDefault="00B00B2B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постановлением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администрации Кушвинского городского округа о</w:t>
      </w:r>
      <w:r w:rsidR="00347D1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т 06.03.2024 № 336</w:t>
      </w:r>
    </w:p>
    <w:p w14:paraId="52F602C5" w14:textId="77777777" w:rsidR="004942C8" w:rsidRPr="0075347A" w:rsidRDefault="004942C8" w:rsidP="004942C8">
      <w:pPr>
        <w:spacing w:after="0"/>
        <w:ind w:left="5812" w:right="-2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«О внесении изменений в состав</w:t>
      </w:r>
    </w:p>
    <w:p w14:paraId="42D51D74" w14:textId="77777777" w:rsidR="004942C8" w:rsidRPr="0075347A" w:rsidRDefault="00A1002D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межведомственной комиссии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</w:t>
      </w:r>
    </w:p>
    <w:p w14:paraId="04D7B579" w14:textId="77777777" w:rsidR="004942C8" w:rsidRPr="0075347A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Кушвинского городского округа</w:t>
      </w:r>
      <w:r w:rsidR="00A1002D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по вопросам социальной реабилитации лиц, отбывших уголовное наказание</w:t>
      </w: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»</w:t>
      </w:r>
    </w:p>
    <w:p w14:paraId="62599DA0" w14:textId="77777777" w:rsidR="004942C8" w:rsidRPr="0075347A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2300E595" w14:textId="77777777" w:rsidR="006A4C9D" w:rsidRPr="006A4C9D" w:rsidRDefault="006A4C9D" w:rsidP="006A4C9D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6A4C9D">
        <w:rPr>
          <w:rFonts w:ascii="Liberation Serif" w:eastAsia="Times New Roman" w:hAnsi="Liberation Serif" w:cs="Liberation Serif"/>
          <w:b/>
          <w:lang w:val="ru-RU" w:eastAsia="ru-RU" w:bidi="ar-SA"/>
        </w:rPr>
        <w:t>СОСТАВ</w:t>
      </w:r>
    </w:p>
    <w:p w14:paraId="74745287" w14:textId="77777777" w:rsidR="006A4C9D" w:rsidRPr="006A4C9D" w:rsidRDefault="006A4C9D" w:rsidP="006A4C9D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6A4C9D">
        <w:rPr>
          <w:rFonts w:ascii="Liberation Serif" w:eastAsia="Times New Roman" w:hAnsi="Liberation Serif" w:cs="Liberation Serif"/>
          <w:b/>
          <w:lang w:val="ru-RU" w:eastAsia="ru-RU" w:bidi="ar-SA"/>
        </w:rPr>
        <w:t>межведомственной комиссии Кушвинского городского округа по вопросам социальной реабилитации лиц, отбывших уголовное наказание</w:t>
      </w:r>
    </w:p>
    <w:p w14:paraId="2D8EF73C" w14:textId="77777777" w:rsidR="006A4C9D" w:rsidRPr="006A4C9D" w:rsidRDefault="006A4C9D" w:rsidP="006A4C9D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6A4C9D" w:rsidRPr="006A4C9D" w14:paraId="543FF7EA" w14:textId="77777777" w:rsidTr="00CC7366">
        <w:tc>
          <w:tcPr>
            <w:tcW w:w="3936" w:type="dxa"/>
          </w:tcPr>
          <w:p w14:paraId="60AF8BBE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Председатель комиссии:</w:t>
            </w:r>
          </w:p>
        </w:tc>
        <w:tc>
          <w:tcPr>
            <w:tcW w:w="5953" w:type="dxa"/>
          </w:tcPr>
          <w:p w14:paraId="4990D4C9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6A4C9D" w:rsidRPr="006A4C9D" w14:paraId="58A05E83" w14:textId="77777777" w:rsidTr="00CC7366">
        <w:tc>
          <w:tcPr>
            <w:tcW w:w="3936" w:type="dxa"/>
          </w:tcPr>
          <w:p w14:paraId="35169E21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3FBD34D3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6A4C9D" w:rsidRPr="00347D1A" w14:paraId="74897C34" w14:textId="77777777" w:rsidTr="00CC7366">
        <w:tc>
          <w:tcPr>
            <w:tcW w:w="3936" w:type="dxa"/>
          </w:tcPr>
          <w:p w14:paraId="1B56BBF5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</w:p>
          <w:p w14:paraId="69755CD9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Заместители председателя комиссии:</w:t>
            </w:r>
          </w:p>
          <w:p w14:paraId="5677EF89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Веремчук Владимир Николаевич</w:t>
            </w:r>
          </w:p>
        </w:tc>
        <w:tc>
          <w:tcPr>
            <w:tcW w:w="5953" w:type="dxa"/>
          </w:tcPr>
          <w:p w14:paraId="522D3A87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2C2B2C21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0F48B4B9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7349E2AA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</w:tc>
      </w:tr>
      <w:tr w:rsidR="006A4C9D" w:rsidRPr="00347D1A" w14:paraId="68A26EDB" w14:textId="77777777" w:rsidTr="00CC7366">
        <w:tc>
          <w:tcPr>
            <w:tcW w:w="3936" w:type="dxa"/>
          </w:tcPr>
          <w:p w14:paraId="596EDF2F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Бородина Елена Михайловна</w:t>
            </w:r>
          </w:p>
          <w:p w14:paraId="0D74F780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B47B2C7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государственного автономного учреждения социального обслуживания Свердловской области «Комплексный центр социального обслуживания населения города Кушвы»</w:t>
            </w:r>
            <w:r w:rsidR="00AD75F8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6A4C9D" w:rsidRPr="006A4C9D" w14:paraId="0B08DD2E" w14:textId="77777777" w:rsidTr="00CC7366">
        <w:tc>
          <w:tcPr>
            <w:tcW w:w="3936" w:type="dxa"/>
          </w:tcPr>
          <w:p w14:paraId="3A83BD59" w14:textId="77777777" w:rsidR="006A4C9D" w:rsidRPr="006A4C9D" w:rsidRDefault="006A4C9D" w:rsidP="00CC7366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6B03C77C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6A4C9D" w:rsidRPr="00347D1A" w14:paraId="269F9878" w14:textId="77777777" w:rsidTr="00CC7366">
        <w:tc>
          <w:tcPr>
            <w:tcW w:w="3936" w:type="dxa"/>
          </w:tcPr>
          <w:p w14:paraId="6E19EE5F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73DAA958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по муниципальному контролю</w:t>
            </w: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администрации Кушвинского городского округа;</w:t>
            </w:r>
          </w:p>
        </w:tc>
      </w:tr>
      <w:tr w:rsidR="006A4C9D" w:rsidRPr="006A4C9D" w14:paraId="467DB846" w14:textId="77777777" w:rsidTr="00CC7366">
        <w:tc>
          <w:tcPr>
            <w:tcW w:w="3936" w:type="dxa"/>
          </w:tcPr>
          <w:p w14:paraId="53A9050A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16333B7C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6A4C9D" w:rsidRPr="00347D1A" w14:paraId="1A6FA33F" w14:textId="77777777" w:rsidTr="00CC7366">
        <w:tc>
          <w:tcPr>
            <w:tcW w:w="3936" w:type="dxa"/>
          </w:tcPr>
          <w:p w14:paraId="6013200E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58C1B5FD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</w:t>
            </w:r>
            <w:r w:rsidR="00AD75F8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6A4C9D" w:rsidRPr="00347D1A" w14:paraId="22A455E1" w14:textId="77777777" w:rsidTr="00CC7366">
        <w:tc>
          <w:tcPr>
            <w:tcW w:w="3936" w:type="dxa"/>
          </w:tcPr>
          <w:p w14:paraId="47D676C9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0997E121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«Кушвинский» (по согласованию);</w:t>
            </w:r>
          </w:p>
        </w:tc>
      </w:tr>
      <w:tr w:rsidR="006A4C9D" w:rsidRPr="00347D1A" w14:paraId="02507DDD" w14:textId="77777777" w:rsidTr="00CC7366">
        <w:tc>
          <w:tcPr>
            <w:tcW w:w="3936" w:type="dxa"/>
          </w:tcPr>
          <w:p w14:paraId="157F56A2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Калайда Марина Александровна</w:t>
            </w:r>
          </w:p>
        </w:tc>
        <w:tc>
          <w:tcPr>
            <w:tcW w:w="5953" w:type="dxa"/>
          </w:tcPr>
          <w:p w14:paraId="512B39AD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главный специалист Комитета по управлению муниципальным имуществом Кушвинского городского округа;</w:t>
            </w:r>
          </w:p>
        </w:tc>
      </w:tr>
      <w:tr w:rsidR="006A4C9D" w:rsidRPr="00347D1A" w14:paraId="541652EC" w14:textId="77777777" w:rsidTr="00CC7366">
        <w:tc>
          <w:tcPr>
            <w:tcW w:w="3936" w:type="dxa"/>
          </w:tcPr>
          <w:p w14:paraId="64F93CDB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Кожевников Вячеслав Николаевич</w:t>
            </w:r>
          </w:p>
        </w:tc>
        <w:tc>
          <w:tcPr>
            <w:tcW w:w="5953" w:type="dxa"/>
          </w:tcPr>
          <w:p w14:paraId="48A098E5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государственного казенного учреждения службы занятости населения Свердловской области «Кушвинский центр занятости» (по согласованию);</w:t>
            </w:r>
          </w:p>
        </w:tc>
      </w:tr>
      <w:tr w:rsidR="006A4C9D" w:rsidRPr="00347D1A" w14:paraId="0DCC733A" w14:textId="77777777" w:rsidTr="00CC7366">
        <w:tc>
          <w:tcPr>
            <w:tcW w:w="3936" w:type="dxa"/>
          </w:tcPr>
          <w:p w14:paraId="7777F761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>Леонова Наталия Валерьевна</w:t>
            </w:r>
          </w:p>
          <w:p w14:paraId="505A47A9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327C0F50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C643FA3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0CEA2650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главный врач государственного автономного учреждения здравоохранения Свердловской области «Центральная городская больница города Кушва» (по согласованию);</w:t>
            </w:r>
          </w:p>
        </w:tc>
      </w:tr>
      <w:tr w:rsidR="006A4C9D" w:rsidRPr="00347D1A" w14:paraId="2FC235D4" w14:textId="77777777" w:rsidTr="00CC7366">
        <w:tc>
          <w:tcPr>
            <w:tcW w:w="3936" w:type="dxa"/>
          </w:tcPr>
          <w:p w14:paraId="776D3954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14:paraId="343D53BC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председатель Территориальной комиссии</w:t>
            </w: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города </w:t>
            </w: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Кушвы по делам несовершеннолетних и защите их прав (по согласованию);</w:t>
            </w:r>
          </w:p>
        </w:tc>
      </w:tr>
      <w:tr w:rsidR="006A4C9D" w:rsidRPr="00347D1A" w14:paraId="4EA8CCCE" w14:textId="77777777" w:rsidTr="00CC7366">
        <w:tc>
          <w:tcPr>
            <w:tcW w:w="3936" w:type="dxa"/>
          </w:tcPr>
          <w:p w14:paraId="4897DA62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04A1CFAD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6A4C9D" w:rsidRPr="00347D1A" w14:paraId="370BF295" w14:textId="77777777" w:rsidTr="00CC7366">
        <w:tc>
          <w:tcPr>
            <w:tcW w:w="3936" w:type="dxa"/>
          </w:tcPr>
          <w:p w14:paraId="3CC5D413" w14:textId="77777777" w:rsidR="006A4C9D" w:rsidRPr="006A4C9D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Ценева Ирина Владимировна</w:t>
            </w:r>
          </w:p>
        </w:tc>
        <w:tc>
          <w:tcPr>
            <w:tcW w:w="5953" w:type="dxa"/>
          </w:tcPr>
          <w:p w14:paraId="0C65C38F" w14:textId="77777777" w:rsidR="006A4C9D" w:rsidRPr="006A4C9D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- начальник </w:t>
            </w:r>
            <w:r w:rsidRPr="006A4C9D">
              <w:rPr>
                <w:rFonts w:ascii="Liberation Serif" w:hAnsi="Liberation Serif" w:cs="Liberation Serif"/>
                <w:sz w:val="27"/>
                <w:szCs w:val="27"/>
                <w:lang w:val="ru-RU"/>
              </w:rPr>
              <w:t>Кушвинского межмуниципального филиала федерального казенного учреждения Уголовно-исполнительной инспекции Главного управления Федеральной службы исполнения наказаний России по Свердловской области</w:t>
            </w:r>
            <w:r w:rsidRPr="006A4C9D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согласованию).</w:t>
            </w:r>
          </w:p>
        </w:tc>
      </w:tr>
    </w:tbl>
    <w:p w14:paraId="6066095B" w14:textId="77777777" w:rsidR="004942C8" w:rsidRPr="006A4C9D" w:rsidRDefault="004942C8" w:rsidP="004942C8">
      <w:pPr>
        <w:tabs>
          <w:tab w:val="left" w:pos="3780"/>
        </w:tabs>
        <w:spacing w:after="0"/>
        <w:ind w:firstLine="0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p w14:paraId="4581CFFC" w14:textId="77777777" w:rsidR="00A746C4" w:rsidRPr="006A4C9D" w:rsidRDefault="00A746C4">
      <w:pPr>
        <w:rPr>
          <w:rFonts w:ascii="Liberation Serif" w:hAnsi="Liberation Serif" w:cs="Liberation Serif"/>
          <w:lang w:val="ru-RU"/>
        </w:rPr>
      </w:pPr>
    </w:p>
    <w:sectPr w:rsidR="00A746C4" w:rsidRPr="006A4C9D" w:rsidSect="00B70AA2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1D59DC"/>
    <w:rsid w:val="00347D1A"/>
    <w:rsid w:val="004942C8"/>
    <w:rsid w:val="006A4C9D"/>
    <w:rsid w:val="0075347A"/>
    <w:rsid w:val="007C726C"/>
    <w:rsid w:val="009C62D0"/>
    <w:rsid w:val="00A1002D"/>
    <w:rsid w:val="00A746C4"/>
    <w:rsid w:val="00AD75F8"/>
    <w:rsid w:val="00B00B2B"/>
    <w:rsid w:val="00B70AA2"/>
    <w:rsid w:val="00BE3C78"/>
    <w:rsid w:val="00C2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E9B37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2022-04-26T06:41:00Z</dcterms:created>
  <dcterms:modified xsi:type="dcterms:W3CDTF">2024-03-06T07:01:00Z</dcterms:modified>
</cp:coreProperties>
</file>